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Voice Contact Center obsługuje infolinię aukcji samochodów klasycznych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Voice Contact Center, specjalizująca się w wielokanałowej obsłudze klienta i wsparciu sprzedaży, uruchomiła infolinię dla firmy Ardor - organizatora pierwszej w Polsce aukcji zabytkowych samochodów, która odbędzie się 17 września 2015 roku na Stadionie Narodowym w Warszawie. W ramach projektu konsultanci Voice Contact Center odpowiadają za rejestrację sprzedających i uczestników aukcji oraz za obsługę licytacji telefonicznych.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samochodów klasycznych, organizowana przez Ardor, jest przeznaczona dla wszystkich miłośników samochodów „z duszą” oraz osób zainteresowanych inwestycją w zabytkowe pojazdy. Na Stadionie Narodowym do sprzedaży wystawionych zostanie ponad 50 unikalnych aut, m.in. odnaleziony po blisko 30 latach postoju rządowy Chevrolet z 1952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jest realizowany przez dwujęzycznych konsultantów w łódzkim centrum operacyjnym Voice Contact Center. W dniu aukcji nasz zespół pojawi się na Stadionie Narodowym, gdzie będziemy obsługiwać połączenia od osób, które zdecydują się licytować samochody telefonicznie</w:t>
      </w:r>
      <w:r>
        <w:rPr>
          <w:rFonts w:ascii="calibri" w:hAnsi="calibri" w:eastAsia="calibri" w:cs="calibri"/>
          <w:sz w:val="24"/>
          <w:szCs w:val="24"/>
        </w:rPr>
        <w:t xml:space="preserve"> – mówi Ewa Depta, dyrektor ds. sprzedaży Voice Contact Center.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projektu zostały dedykowane osoby posiadające doświadczenie przy realizacji prestiżowych projektów z zakresu obsługi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aukcji nasi konsultanci będą prowadzili rozmowy o dużej dynamice, bez wykorzystania skryptów. Wymaga to szybkiego reagowania na komunikaty od rozmówców i dużej elastyczności</w:t>
      </w:r>
      <w:r>
        <w:rPr>
          <w:rFonts w:ascii="calibri" w:hAnsi="calibri" w:eastAsia="calibri" w:cs="calibri"/>
          <w:sz w:val="24"/>
          <w:szCs w:val="24"/>
        </w:rPr>
        <w:t xml:space="preserve"> – dodaje Ewa Depta.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Voice Contact Center odpowiadał także za przygotowanie oprogramowania CRM, umożliwiającego przyjmowanie elektronicznych zgłoszeń od sprzedających i zainteresowanych udziałem w aukcji.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Voice Contact Center specjalizuje się w realizacji kampanii inbound. Obecnie takie projekty stanowią blisko 70 proc. połączeń obsługiwanych przez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2025-12-22T11:33:10+01:00</dcterms:created>
  <dcterms:modified xsi:type="dcterms:W3CDTF">2025-12-22T11:33:10+01:00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