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Voice Contact Center obsługuje infolinię aukcji samochodów klasycznych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Voice Contact Center, specjalizująca się w wielokanałowej obsłudze klienta i wsparciu sprzedaży, uruchomiła infolinię dla firmy Ardor - organizatora pierwszej w Polsce aukcji zabytkowych samochodów, która odbędzie się 17 września 2015 roku na Stadionie Narodowym w Warszawie. W ramach projektu konsultanci Voice Contact Center odpowiadają za rejestrację sprzedających i uczestników aukcji oraz za obsługę licytacji telefonicznych.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Aukcja samochodów klasycznych, organizowana przez Ardor, jest przeznaczona dla wszystkich miłośników samochodów „z duszą” oraz osób zainteresowanych inwestycją w zabytkowe pojazdy. Na Stadionie Narodowym do sprzedaży wystawionych zostanie ponad 50 unikalnych aut, m.in. odnaleziony po blisko 30 latach postoju rządowy Chevrolet z 1952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jest realizowany przez dwujęzycznych konsultantów w łódzkim centrum operacyjnym Voice Contact Center. W dniu aukcji nasz zespół pojawi się na Stadionie Narodowym, gdzie będziemy obsługiwać połączenia od osób, które zdecydują się licytować samochody telefonicznie</w:t>
      </w:r>
      <w:r>
        <w:rPr>
          <w:rFonts w:ascii="calibri" w:hAnsi="calibri" w:eastAsia="calibri" w:cs="calibri"/>
          <w:sz w:val="24"/>
          <w:szCs w:val="24"/>
        </w:rPr>
        <w:t xml:space="preserve"> – mówi Ewa Depta, dyrektor ds. sprzedaży Voice Contact Center.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obsługi projektu zostały dedykowane osoby posiadające doświadczenie przy realizacji prestiżowych projektów z zakresu obsługi klienta.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aukcji nasi konsultanci będą prowadzili rozmowy o dużej dynamice, bez wykorzystania skryptów. Wymaga to szybkiego reagowania na komunikaty od rozmówców i dużej elastyczności</w:t>
      </w:r>
      <w:r>
        <w:rPr>
          <w:rFonts w:ascii="calibri" w:hAnsi="calibri" w:eastAsia="calibri" w:cs="calibri"/>
          <w:sz w:val="24"/>
          <w:szCs w:val="24"/>
        </w:rPr>
        <w:t xml:space="preserve"> – dodaje Ewa Depta.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Voice Contact Center odpowiadał także za przygotowanie oprogramowania CRM, umożliwiającego przyjmowanie elektronicznych zgłoszeń od sprzedających i zainteresowanych udziałem w aukcji.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Voice Contact Center specjalizuje się w realizacji kampanii inbound. Obecnie takie projekty stanowią blisko 70 proc. połączeń obsługiwanych przez spółkę.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2024-04-30T17:21:50+02:00</dcterms:created>
  <dcterms:modified xsi:type="dcterms:W3CDTF">2024-04-30T17:21:50+02:00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